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EDD" w:rsidRPr="00706EDD" w:rsidRDefault="00706EDD" w:rsidP="00706EDD">
      <w:r w:rsidRPr="00706EDD">
        <w:t>Электронная библиотека/Электрон китапханә</w:t>
      </w:r>
    </w:p>
    <w:p w:rsidR="00706EDD" w:rsidRPr="00706EDD" w:rsidRDefault="00706EDD" w:rsidP="00706EDD">
      <w:r w:rsidRPr="00706EDD">
        <w:rPr>
          <w:b/>
          <w:bCs/>
          <w:i/>
          <w:iCs/>
        </w:rPr>
        <w:t> Уважаемые учителя, дорогие ребята, предлагаем Вам воспользоваться сайтами наиболее популярных электронных библиотек. Если Вы пользуетесь другими полезными образовательными электронными библиотеками, которых нет в списке, поделитесь с нами - мы с удовольствием разместим их на нашем сайте. </w:t>
      </w:r>
    </w:p>
    <w:p w:rsidR="00706EDD" w:rsidRPr="00706EDD" w:rsidRDefault="00706EDD" w:rsidP="00706EDD">
      <w:r w:rsidRPr="00706EDD">
        <w:t> </w:t>
      </w:r>
    </w:p>
    <w:p w:rsidR="00706EDD" w:rsidRPr="00706EDD" w:rsidRDefault="00706EDD" w:rsidP="00706EDD">
      <w:r w:rsidRPr="00706EDD">
        <w:t>ПРЕЗИДЕНТСКАЯ БИБЛИОТЕКА ИМЕНИ Б. Н. ЕЛЬЦИНА </w:t>
      </w:r>
      <w:hyperlink r:id="rId4" w:history="1">
        <w:r w:rsidRPr="00706EDD">
          <w:rPr>
            <w:rStyle w:val="a3"/>
          </w:rPr>
          <w:t>http</w:t>
        </w:r>
      </w:hyperlink>
      <w:hyperlink r:id="rId5" w:history="1">
        <w:r w:rsidRPr="00706EDD">
          <w:rPr>
            <w:rStyle w:val="a3"/>
          </w:rPr>
          <w:t>://www.prlib.ru/Pages/Default.aspx</w:t>
        </w:r>
      </w:hyperlink>
    </w:p>
    <w:p w:rsidR="00706EDD" w:rsidRPr="00706EDD" w:rsidRDefault="00706EDD" w:rsidP="00706EDD">
      <w:r w:rsidRPr="00706EDD">
        <w:t> </w:t>
      </w:r>
    </w:p>
    <w:p w:rsidR="00706EDD" w:rsidRPr="00706EDD" w:rsidRDefault="00706EDD" w:rsidP="00706EDD">
      <w:r w:rsidRPr="00706EDD">
        <w:t>Президентская библиотека имени Б.Н.Ельцина – одна из трех национальных библиотек Российской Федерации, которая собирает и хранит в электронно-цифровой форме печатные и архивные материалы, аудиозаписи, видео- и иные материалы, отражающие многовековую историю российской государственности, теории и практики права, а также русского языка, как государственного языка Российской Федерации.</w:t>
      </w:r>
    </w:p>
    <w:p w:rsidR="00706EDD" w:rsidRPr="00706EDD" w:rsidRDefault="00706EDD" w:rsidP="00706EDD">
      <w:r w:rsidRPr="00706EDD">
        <w:t> </w:t>
      </w:r>
    </w:p>
    <w:p w:rsidR="00706EDD" w:rsidRPr="00706EDD" w:rsidRDefault="00706EDD" w:rsidP="00706EDD">
      <w:r w:rsidRPr="00706EDD">
        <w:t>РОССИЙСКАЯ НАЦИОНАЛЬНАЯ БИБЛИОТЕКА, Г. С-ПЕТЕРБУРГ  </w:t>
      </w:r>
      <w:hyperlink r:id="rId6" w:history="1">
        <w:r w:rsidRPr="00706EDD">
          <w:rPr>
            <w:rStyle w:val="a3"/>
          </w:rPr>
          <w:t>http://www.nlr.ru/</w:t>
        </w:r>
      </w:hyperlink>
      <w:r w:rsidRPr="00706EDD">
        <w:t>                                                                                                                                               </w:t>
      </w:r>
    </w:p>
    <w:p w:rsidR="00706EDD" w:rsidRPr="00706EDD" w:rsidRDefault="00706EDD" w:rsidP="00706EDD">
      <w:r w:rsidRPr="00706EDD">
        <w:t>В фондах Библиотеки хранится около 37 млн экз. произведений печати и иных информационных ресурсов, в том числе и на электронных носителях, доступных широкому кругу пользователей. Ежегодно РНБ посещает более 1 млн читателей, которым выдается свыше 7 млн экз. ед. хр., к ее электронным ресурсам обращаются за год свыше 5 млн удаленных пользователей. В 2003 г. в Библиотеке был введен единый читательский билет, и отменены любые возрастные и образовательные ограничения на посещение читальных залов всеми категориями читателей, которым обеспечена полная доступность информационных ресурсов</w:t>
      </w:r>
    </w:p>
    <w:p w:rsidR="00706EDD" w:rsidRPr="00706EDD" w:rsidRDefault="00706EDD" w:rsidP="00706EDD">
      <w:r w:rsidRPr="00706EDD">
        <w:t>ЭЛЕКТРОННАЯ БИБЛИОТЕКА ПОЛНОТЕКСТОВЫХ ОБРАЗОВАТЕЛЬНЫХ И НАУЧНЫХ РЕСУРСОВ ИНФОРМАЦИОННОЙ СИСТЕМЫ «ЕДИНОЕ ОКНО» </w:t>
      </w:r>
      <w:hyperlink r:id="rId7" w:history="1">
        <w:r w:rsidRPr="00706EDD">
          <w:rPr>
            <w:rStyle w:val="a3"/>
          </w:rPr>
          <w:t>http://window.edu.ru/window/library?p_rubr=2.1</w:t>
        </w:r>
      </w:hyperlink>
      <w:r w:rsidRPr="00706EDD">
        <w:t>   </w:t>
      </w:r>
    </w:p>
    <w:p w:rsidR="00706EDD" w:rsidRPr="00706EDD" w:rsidRDefault="00706EDD" w:rsidP="00706EDD">
      <w:r w:rsidRPr="00706EDD">
        <w:t>Электронная библиотека является крупнейшим в российском сегменте Интернета хранилищем полнотекстовых версий учебных, учебно-методических и научных материалов с открытым доступом. Библиотека содержит более 30 000 материалов, источниками которых являются более трехсот российских вузов и других образовательных и научных учреждений. Благодаря созданию "Библиотеки" удалось сохранить и сделать доступным для всех участников процесса обучения огромное количество учебных и методических материалов, в том числе ранее не оцифрованных. Материалы представлены в форматах PDF и DJVU.</w:t>
      </w:r>
    </w:p>
    <w:p w:rsidR="00706EDD" w:rsidRPr="00706EDD" w:rsidRDefault="00706EDD" w:rsidP="00706EDD">
      <w:r w:rsidRPr="00706EDD">
        <w:t>НАУЧНАЯ ЭЛЕКТРОННАЯ БИБЛИОТЕКА ELIBRARY.RU </w:t>
      </w:r>
      <w:hyperlink r:id="rId8" w:history="1">
        <w:r w:rsidRPr="00706EDD">
          <w:rPr>
            <w:rStyle w:val="a3"/>
          </w:rPr>
          <w:t>http://elibrary.ru/defaultx.asp</w:t>
        </w:r>
      </w:hyperlink>
    </w:p>
    <w:p w:rsidR="00706EDD" w:rsidRPr="00706EDD" w:rsidRDefault="00706EDD" w:rsidP="00706EDD">
      <w:r w:rsidRPr="00706EDD">
        <w:t>Научная электронная библиотека eLIBRARY.RU - это крупнейший российский информационный портал в области науки, технологии, медицины и образования, содержащий рефераты и полные тексты более 14 млн научных статей и публикаций. На платформе eLIBRARY.RU доступны электронные версии более 2500 российских научно-технических журналов, в том числе более 1300 журналов в открытом доступе.</w:t>
      </w:r>
    </w:p>
    <w:p w:rsidR="00706EDD" w:rsidRPr="00706EDD" w:rsidRDefault="00706EDD" w:rsidP="00706EDD">
      <w:r w:rsidRPr="00706EDD">
        <w:t>ШКОЛЬНАЯ БИБЛИОТЕКА </w:t>
      </w:r>
      <w:hyperlink r:id="rId9" w:history="1">
        <w:r w:rsidRPr="00706EDD">
          <w:rPr>
            <w:rStyle w:val="a3"/>
          </w:rPr>
          <w:t>http://schoollib.h1.ru/</w:t>
        </w:r>
      </w:hyperlink>
    </w:p>
    <w:p w:rsidR="00706EDD" w:rsidRPr="00706EDD" w:rsidRDefault="00706EDD" w:rsidP="00706EDD">
      <w:r w:rsidRPr="00706EDD">
        <w:lastRenderedPageBreak/>
        <w:t>Подборка ссылок на сайты, содержащие литературу по школьной программе. Классификация литературы по периодам, жанрам и направлениям</w:t>
      </w:r>
    </w:p>
    <w:p w:rsidR="00706EDD" w:rsidRPr="00706EDD" w:rsidRDefault="00706EDD" w:rsidP="00706EDD">
      <w:r w:rsidRPr="00706EDD">
        <w:t>НАЦИОНАЛЬНАЯ БИБЛИОТЕКА РЕСПУБЛИКИ ТАТАРСТАН (НБ РТ) </w:t>
      </w:r>
      <w:hyperlink r:id="rId10" w:history="1">
        <w:r w:rsidRPr="00706EDD">
          <w:rPr>
            <w:rStyle w:val="a3"/>
          </w:rPr>
          <w:t>http://www.ryltat.ru/</w:t>
        </w:r>
      </w:hyperlink>
    </w:p>
    <w:p w:rsidR="00706EDD" w:rsidRPr="00706EDD" w:rsidRDefault="00706EDD" w:rsidP="00706EDD">
      <w:r w:rsidRPr="00706EDD">
        <w:t>В Национальной библиотеке РТ проводятся работы по созданию фонда электронных изданий, целью которых является обеспечение доступа читателей к наиболее ценным и уникальным изданиям. </w:t>
      </w:r>
      <w:r w:rsidRPr="00706EDD">
        <w:br/>
        <w:t>Электронная коллекция формируется с 2002 года. За 2004г. и 2008г. работа выполнена при финансовой поддержке Российского гуманитарного научного фонда. Все текстовые, фото и медиафайлы, которые можно увидеть на сайте, прежде всего несут в себе ознакомительную цель.</w:t>
      </w:r>
    </w:p>
    <w:p w:rsidR="00706EDD" w:rsidRPr="00706EDD" w:rsidRDefault="00706EDD" w:rsidP="00706EDD">
      <w:r w:rsidRPr="00706EDD">
        <w:t>РЕСПУБЛИКАНСКАЯ ЮНОШЕСКАЯ БИБЛИОТЕКА РЕСПУБЛИКИ ТАТАРСТАН </w:t>
      </w:r>
      <w:hyperlink r:id="rId11" w:history="1">
        <w:r w:rsidRPr="00706EDD">
          <w:rPr>
            <w:rStyle w:val="a3"/>
          </w:rPr>
          <w:t>http://www.ryltat.ru/</w:t>
        </w:r>
      </w:hyperlink>
    </w:p>
    <w:p w:rsidR="00706EDD" w:rsidRPr="00706EDD" w:rsidRDefault="00706EDD" w:rsidP="00706EDD">
      <w:r w:rsidRPr="00706EDD">
        <w:t>Наша цель - обеспечить информацией молодёжь для образовательной и социальной деятельности. Республиканская юношеская библиотека Татарстана (РЮБ) была создана как центр информации, духовного общения и досуга молодежи, методический центр для библиотек всех систем и ведомств, работающих с молодежью и средствами массовой информации. РЮБ сегодня развивается в русле тенденций времени и активно использует в своей практике информационно-коммуникативные технологии, которые позволяют обслуживать пользователей удалённо, вне стен библиотеки и 24 часа в сутки. Систематически наш сайт совершенствуется и пополняется актуальной информацией по проблемам молодежи, которая представляет интерес как для людей молодого возраста, так для воспитателей юношества. Работа ведётся по всем направлениям деятельности библиотеки, только в удалённом режиме. В настоящий момент появилась возможность пользоваться Электронным каталагом РЮБ. На сайте есть Виртуальная справочная служба, много тематической информации и по новым поступлениям. РЮБ Татарстана ведёт работу по профориентации, в том числе и по библиотечным специальностям. В этом направлении сотрудничает с Казанским государственным университетом культуры и искусств</w:t>
      </w:r>
    </w:p>
    <w:p w:rsidR="00706EDD" w:rsidRPr="00706EDD" w:rsidRDefault="00706EDD" w:rsidP="00706EDD">
      <w:r w:rsidRPr="00706EDD">
        <w:t>ЭЛЕКТРОННАЯ БИБЛИОТЕКА ПО ХИМИИ </w:t>
      </w:r>
      <w:hyperlink r:id="rId12" w:history="1">
        <w:r w:rsidRPr="00706EDD">
          <w:rPr>
            <w:rStyle w:val="a3"/>
          </w:rPr>
          <w:t>http</w:t>
        </w:r>
      </w:hyperlink>
      <w:hyperlink r:id="rId13" w:history="1">
        <w:r w:rsidRPr="00706EDD">
          <w:rPr>
            <w:rStyle w:val="a3"/>
          </w:rPr>
          <w:t>://www.chem.msu.su/rus/elibrary</w:t>
        </w:r>
      </w:hyperlink>
    </w:p>
    <w:p w:rsidR="00706EDD" w:rsidRPr="00706EDD" w:rsidRDefault="00706EDD" w:rsidP="00706EDD">
      <w:r w:rsidRPr="00706EDD">
        <w:t>На сайте представлены: справочная информация и базы данных по химии, российские научные и образовательные публикации, учебные материалы и вестники региональных университетов, электронные учебники для школьников и задачи химических олимпиад. Электронная библиотека сайта "Chemnet" представляет собой фонд публикаций, подготовленных для информационного обеспечения учебных курсов по химии для студентов и аспирантов химического и ряда других факультетов МГУ, а также абитуриентов и учащихся средней школы. Есть мультимедиа публикации</w:t>
      </w:r>
    </w:p>
    <w:p w:rsidR="00706EDD" w:rsidRPr="00706EDD" w:rsidRDefault="00706EDD" w:rsidP="00706EDD">
      <w:r w:rsidRPr="00706EDD">
        <w:t>MATH.RU – БИБЛИОТЕКА  </w:t>
      </w:r>
      <w:hyperlink r:id="rId14" w:history="1">
        <w:r w:rsidRPr="00706EDD">
          <w:rPr>
            <w:rStyle w:val="a3"/>
          </w:rPr>
          <w:t>http</w:t>
        </w:r>
      </w:hyperlink>
      <w:hyperlink r:id="rId15" w:history="1">
        <w:r w:rsidRPr="00706EDD">
          <w:rPr>
            <w:rStyle w:val="a3"/>
          </w:rPr>
          <w:t>://www.math.ru/lib/formats</w:t>
        </w:r>
      </w:hyperlink>
    </w:p>
    <w:p w:rsidR="00706EDD" w:rsidRPr="00706EDD" w:rsidRDefault="00706EDD" w:rsidP="00706EDD">
      <w:r w:rsidRPr="00706EDD">
        <w:t>В библиотеке представлены замечательные книги, которые многие годы пользуются популярностью у школьников, преподавателей и просто любителей математики. Популярные лекции по математике Библиотека математического кружка Библиотечка «Квант» Библиотечка физико-математической школы Математическая школа. Лекции и задачи. Библиотека «Математическое просвещение». Математическая библиотечка .Популярная библиотека по математике (под общ. ред. Л.А.Люстерника) Современная математика для студентов. Самым маленьким, олимпиадные задания, история математики, учебники, справочники и энциклопедии.</w:t>
      </w:r>
    </w:p>
    <w:p w:rsidR="00706EDD" w:rsidRPr="00706EDD" w:rsidRDefault="00706EDD" w:rsidP="00706EDD">
      <w:r w:rsidRPr="00706EDD">
        <w:t>БИБЛИОТЕКА ТЕХНИЧЕСКОЙ ЛИТЕРАТУРЫ </w:t>
      </w:r>
      <w:hyperlink r:id="rId16" w:history="1">
        <w:r w:rsidRPr="00706EDD">
          <w:rPr>
            <w:rStyle w:val="a3"/>
          </w:rPr>
          <w:t>http</w:t>
        </w:r>
      </w:hyperlink>
      <w:hyperlink r:id="rId17" w:history="1">
        <w:r w:rsidRPr="00706EDD">
          <w:rPr>
            <w:rStyle w:val="a3"/>
          </w:rPr>
          <w:t>://www.bamper.info</w:t>
        </w:r>
      </w:hyperlink>
    </w:p>
    <w:p w:rsidR="00706EDD" w:rsidRPr="00706EDD" w:rsidRDefault="00706EDD" w:rsidP="00706EDD">
      <w:r w:rsidRPr="00706EDD">
        <w:t>Удобная для использования коллекция книг. Содержит изданий по механике, гидравлике, холодильной технике, машиностроению, строительству, транспорту и другим отраслям.</w:t>
      </w:r>
    </w:p>
    <w:p w:rsidR="00706EDD" w:rsidRPr="00706EDD" w:rsidRDefault="00706EDD" w:rsidP="00706EDD">
      <w:r w:rsidRPr="00706EDD">
        <w:lastRenderedPageBreak/>
        <w:t>БИБЛИОТЕКА ГУМЕР - ШКОЛЬНАЯ ЛИТЕРАТУРА  </w:t>
      </w:r>
      <w:hyperlink r:id="rId18" w:history="1">
        <w:r w:rsidRPr="00706EDD">
          <w:rPr>
            <w:rStyle w:val="a3"/>
          </w:rPr>
          <w:t>http</w:t>
        </w:r>
      </w:hyperlink>
      <w:hyperlink r:id="rId19" w:history="1">
        <w:r w:rsidRPr="00706EDD">
          <w:rPr>
            <w:rStyle w:val="a3"/>
          </w:rPr>
          <w:t>://www.gumer.info/bibliotek_Buks/school/index.php</w:t>
        </w:r>
      </w:hyperlink>
    </w:p>
    <w:p w:rsidR="00706EDD" w:rsidRPr="00706EDD" w:rsidRDefault="00706EDD" w:rsidP="00706EDD">
      <w:r w:rsidRPr="00706EDD">
        <w:t>Библиотека гумер – это: представление различных, полярных точек зрения на исторические, культурные, религиозные события; оценка информативности произведения, а не личности автора; свободное освещение уже прошедших событий и никаких призывов к насилию сегодня и завтра.</w:t>
      </w:r>
    </w:p>
    <w:p w:rsidR="00706EDD" w:rsidRPr="00706EDD" w:rsidRDefault="00706EDD" w:rsidP="00706EDD">
      <w:r w:rsidRPr="00706EDD">
        <w:t>ЭЛЕКТРОННАЯ ИЛЛЮСТРИРОВАННАЯ ЭНЦИКЛОПЕДИЯ «ЖИВЫЕ СУЩЕСТВА» </w:t>
      </w:r>
      <w:hyperlink r:id="rId20" w:history="1">
        <w:r w:rsidRPr="00706EDD">
          <w:rPr>
            <w:rStyle w:val="a3"/>
          </w:rPr>
          <w:t>http</w:t>
        </w:r>
      </w:hyperlink>
      <w:hyperlink r:id="rId21" w:history="1">
        <w:r w:rsidRPr="00706EDD">
          <w:rPr>
            <w:rStyle w:val="a3"/>
          </w:rPr>
          <w:t>://biologys.ru/dir/1-1-0-42</w:t>
        </w:r>
      </w:hyperlink>
    </w:p>
    <w:p w:rsidR="00706EDD" w:rsidRPr="00706EDD" w:rsidRDefault="00706EDD" w:rsidP="00706EDD">
      <w:r w:rsidRPr="00706EDD">
        <w:t>Энциклопедию составляют несколько тысяч фотографий различных представителей живой природы. Количественный принцип является основным при формировании различных групп из имеющихся видов. Пока в группе немного видов, она может делиться на подгруппы в пределах своих страниц. Когда видов в группе становится довольно много, все подгруппы целесообразно рассматривать в отдельности — на их собственных страницах. Так как с учётом всех промежуточных делений общее число групп составляет 730, их перечень на одной странице выглядит чересчур громоздким. В связи с этим, „остов“ энциклопедии состоит из тридцати четырёх страниц, каждая из которых содержит лишь часть классификации.</w:t>
      </w:r>
    </w:p>
    <w:p w:rsidR="00706EDD" w:rsidRPr="00706EDD" w:rsidRDefault="00706EDD" w:rsidP="00706EDD">
      <w:r w:rsidRPr="00706EDD">
        <w:t>БИБЛИОТЕКА САЙТА «ЭКОКУЛЬТУРА» </w:t>
      </w:r>
      <w:hyperlink r:id="rId22" w:history="1">
        <w:r w:rsidRPr="00706EDD">
          <w:rPr>
            <w:rStyle w:val="a3"/>
          </w:rPr>
          <w:t>http://www.ecoculture.ru/ecolibrary/</w:t>
        </w:r>
      </w:hyperlink>
    </w:p>
    <w:p w:rsidR="00706EDD" w:rsidRPr="00706EDD" w:rsidRDefault="00706EDD" w:rsidP="00706EDD">
      <w:r w:rsidRPr="00706EDD">
        <w:t>Перечень программ и проектов, контактная информация. Каталог тематической литературы: книги, периодика, рефераты и др. Нормативно-правовая база.</w:t>
      </w:r>
    </w:p>
    <w:p w:rsidR="00706EDD" w:rsidRPr="00706EDD" w:rsidRDefault="00706EDD" w:rsidP="00706EDD">
      <w:r w:rsidRPr="00706EDD">
        <w:t>МЕГАЭНЦИКЛОПЕДИЯ ПОРТАЛА «КИРИЛЛ И МЕФОДИЙ» </w:t>
      </w:r>
      <w:hyperlink r:id="rId23" w:history="1">
        <w:r w:rsidRPr="00706EDD">
          <w:rPr>
            <w:rStyle w:val="a3"/>
          </w:rPr>
          <w:t>http://www.megabook.ru</w:t>
        </w:r>
      </w:hyperlink>
    </w:p>
    <w:p w:rsidR="00706EDD" w:rsidRPr="00706EDD" w:rsidRDefault="00706EDD" w:rsidP="00706EDD">
      <w:r w:rsidRPr="00706EDD">
        <w:t> «Кирилл и Мефодий» — ведущее российское электронное издательство, занимающееся производством универсальных и тематических энциклопедий, обучающих мультимедийных продуктов для широкого круга пользователей и учреждений образования. За время существования компания «Кирилл и Мефодий» выпустила обширную и разнообразную коллекцию, включающую более 450 электронных изданий (энциклопедий, научно-познавательных и обучающих программ), в том числе более 300 по образовательной тематике, что является беспрецедентным явлением не только на российском, но и на мировом рынке. К работе над проектами компании «Кирилл и Мефодий» привлекаются ведущие российские ученые, педагоги, публицисты, специалисты мультимедиа, методисты и эксперты.</w:t>
      </w:r>
    </w:p>
    <w:p w:rsidR="00706EDD" w:rsidRPr="00706EDD" w:rsidRDefault="00706EDD" w:rsidP="00706EDD">
      <w:r w:rsidRPr="00706EDD">
        <w:t>ЭЛЕКТРОННАЯ ЭНЦИКЛОПЕДИЯ КРУГОСВЕТ </w:t>
      </w:r>
      <w:hyperlink r:id="rId24" w:history="1">
        <w:r w:rsidRPr="00706EDD">
          <w:rPr>
            <w:rStyle w:val="a3"/>
          </w:rPr>
          <w:t>http</w:t>
        </w:r>
      </w:hyperlink>
      <w:hyperlink r:id="rId25" w:history="1">
        <w:r w:rsidRPr="00706EDD">
          <w:rPr>
            <w:rStyle w:val="a3"/>
          </w:rPr>
          <w:t>://www.krugosvet.ru/</w:t>
        </w:r>
      </w:hyperlink>
    </w:p>
    <w:p w:rsidR="00706EDD" w:rsidRPr="00706EDD" w:rsidRDefault="00706EDD" w:rsidP="00706EDD">
      <w:r w:rsidRPr="00706EDD">
        <w:t>«Кругосвет» — универсальная электронная энциклопедия на русском языке. Энциклопедия развивается с 2000 года и, по данным на 2010 год, содержит свыше 12 700 статей (из них 7 100 — биографии), более 12 100 иллюстраций, 600 политических, исторических и экономических карт, а также несколько исторических и политических документов[1]. Основана на «Энциклопедии Кольера» — одной из трёх ведущих англоязычных универсальных энциклопедий (вместе с «Американской энциклопедией» и «Энциклопедией Британника»), издававшейся в США с 1952 по 1998 год. Рекомендована Федеральным агентством по образованию РФ для использования в учебных заведениях для углублённого изучения программы[2]. Энциклопедия «Кругосвет» бесплатно доступна на сайте http://www.krugosvet.ru. Полную электронную копию можно купить на двух компакт-дисках или одном DVD-диске. На бумаге «Кругосвет» не издаётся.</w:t>
      </w:r>
    </w:p>
    <w:p w:rsidR="00706EDD" w:rsidRPr="00706EDD" w:rsidRDefault="00706EDD" w:rsidP="00706EDD">
      <w:r w:rsidRPr="00706EDD">
        <w:t>РУБИКОН  </w:t>
      </w:r>
      <w:hyperlink r:id="rId26" w:history="1">
        <w:r w:rsidRPr="00706EDD">
          <w:rPr>
            <w:rStyle w:val="a3"/>
          </w:rPr>
          <w:t>http://www.rubricon.com/</w:t>
        </w:r>
      </w:hyperlink>
    </w:p>
    <w:p w:rsidR="00706EDD" w:rsidRPr="00706EDD" w:rsidRDefault="00706EDD" w:rsidP="00706EDD">
      <w:r w:rsidRPr="00706EDD">
        <w:t xml:space="preserve">Информационно-энциклопедический проект компании «Русс портал», в рамках которого пользователь впервые получает одновременно удобный инструмент поиска лучших ресурсов сети Интернет и доступ к полным электронным версиям важнейших энциклопедий и словарей, изданных за последние сто лет в России. Прежде всего, это «Большая советская энциклопедия» </w:t>
      </w:r>
      <w:r w:rsidRPr="00706EDD">
        <w:lastRenderedPageBreak/>
        <w:t>(БСЭ). Здесь публикуется текст её последнего, третьего издания, выходившего в 1969-1979 годах. Уже сегодня пользователь также найдет на сервере несколько энциклопедических изданий: «Иллюстрированный энциклопедический словарь» (1998), «Энциклопедический словарь Брокгауза и Ефрона» (1890-1906), Малая медицинская энциклопедия, «Толковый словарь живого великорусского языка» Владимира Даля (1863-1866), «Рок-энциклопедию» Сергея Кастальского (1998), Энциклопедический словарь «История Отечества», Энциклопедический словарь «Всемирная история», Всемирный биографический энциклопедический словарь, Популярная художественная энциклопедия, Энциклопедия «Москва» и др.</w:t>
      </w:r>
    </w:p>
    <w:p w:rsidR="00706EDD" w:rsidRPr="00706EDD" w:rsidRDefault="00706EDD" w:rsidP="00706EDD">
      <w:r w:rsidRPr="00706EDD">
        <w:t>УМНИК   </w:t>
      </w:r>
      <w:hyperlink r:id="rId27" w:history="1">
        <w:r w:rsidRPr="00706EDD">
          <w:rPr>
            <w:rStyle w:val="a3"/>
          </w:rPr>
          <w:t>http://www.childfest.ru</w:t>
        </w:r>
      </w:hyperlink>
    </w:p>
    <w:p w:rsidR="00706EDD" w:rsidRPr="00706EDD" w:rsidRDefault="00706EDD" w:rsidP="00706EDD">
      <w:r w:rsidRPr="00706EDD">
        <w:t>Детский российский интернет-фестиваль: новости, участники, организаторы, проекты</w:t>
      </w:r>
    </w:p>
    <w:p w:rsidR="00706EDD" w:rsidRPr="00706EDD" w:rsidRDefault="00706EDD" w:rsidP="00706EDD">
      <w:r w:rsidRPr="00706EDD">
        <w:t>МОСКОВСКИЙ ЦЕНТР НЕПРЕРЫВНОГО МАТЕМАТИЧЕСКОГО ОБРАЗОВАНИЯ   </w:t>
      </w:r>
      <w:hyperlink r:id="rId28" w:history="1">
        <w:r w:rsidRPr="00706EDD">
          <w:rPr>
            <w:rStyle w:val="a3"/>
          </w:rPr>
          <w:t>http://www.mccme.ru/</w:t>
        </w:r>
      </w:hyperlink>
    </w:p>
    <w:p w:rsidR="00706EDD" w:rsidRPr="00706EDD" w:rsidRDefault="00706EDD" w:rsidP="00706EDD">
      <w:r w:rsidRPr="00706EDD">
        <w:t>Сайт ставит своей целью сохранение и развитие традиций математического образования в г. Москве, поддержку различных форм внеклассной работы со школьниками (кружков, олимпиад, турниров и т.д.), методическую помощь руководителям кружков и преподавателям классов с углубленным изучением математики, поддержку программ в области преподавания математики в высшей школе и аспирантуре, в научной работе и преподавании.</w:t>
      </w:r>
    </w:p>
    <w:p w:rsidR="007E75A1" w:rsidRDefault="007E75A1">
      <w:bookmarkStart w:id="0" w:name="_GoBack"/>
      <w:bookmarkEnd w:id="0"/>
    </w:p>
    <w:sectPr w:rsidR="007E7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D7F"/>
    <w:rsid w:val="00706EDD"/>
    <w:rsid w:val="007E75A1"/>
    <w:rsid w:val="00A9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9B3CF-A862-4E29-9DD3-C07A8990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6E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2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ru/defaultx.asp" TargetMode="External"/><Relationship Id="rId13" Type="http://schemas.openxmlformats.org/officeDocument/2006/relationships/hyperlink" Target="http://www.chem.msu.su/rus/elibrary" TargetMode="External"/><Relationship Id="rId18" Type="http://schemas.openxmlformats.org/officeDocument/2006/relationships/hyperlink" Target="http://www.gumer.info/bibliotek_Buks/school/index.php?mode=author" TargetMode="External"/><Relationship Id="rId26" Type="http://schemas.openxmlformats.org/officeDocument/2006/relationships/hyperlink" Target="http://www.rubricon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iologys.ru/dir/1-1-0-42" TargetMode="External"/><Relationship Id="rId7" Type="http://schemas.openxmlformats.org/officeDocument/2006/relationships/hyperlink" Target="http://window.edu.ru/window/library?p_rubr=2.1" TargetMode="External"/><Relationship Id="rId12" Type="http://schemas.openxmlformats.org/officeDocument/2006/relationships/hyperlink" Target="http://www.chem.msu.su/rus/elibrary" TargetMode="External"/><Relationship Id="rId17" Type="http://schemas.openxmlformats.org/officeDocument/2006/relationships/hyperlink" Target="http://www.bamper.info/" TargetMode="External"/><Relationship Id="rId25" Type="http://schemas.openxmlformats.org/officeDocument/2006/relationships/hyperlink" Target="http://www.krugosve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amper.info/" TargetMode="External"/><Relationship Id="rId20" Type="http://schemas.openxmlformats.org/officeDocument/2006/relationships/hyperlink" Target="http://biologys.ru/dir/1-1-0-42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nlr.ru/" TargetMode="External"/><Relationship Id="rId11" Type="http://schemas.openxmlformats.org/officeDocument/2006/relationships/hyperlink" Target="http://www.ryltat.ru/" TargetMode="External"/><Relationship Id="rId24" Type="http://schemas.openxmlformats.org/officeDocument/2006/relationships/hyperlink" Target="http://www.krugosvet.ru/" TargetMode="External"/><Relationship Id="rId5" Type="http://schemas.openxmlformats.org/officeDocument/2006/relationships/hyperlink" Target="http://www.prlib.ru/Pages/Default.aspx" TargetMode="External"/><Relationship Id="rId15" Type="http://schemas.openxmlformats.org/officeDocument/2006/relationships/hyperlink" Target="http://www.math.ru/lib/formats" TargetMode="External"/><Relationship Id="rId23" Type="http://schemas.openxmlformats.org/officeDocument/2006/relationships/hyperlink" Target="http://www.megabook.ru/" TargetMode="External"/><Relationship Id="rId28" Type="http://schemas.openxmlformats.org/officeDocument/2006/relationships/hyperlink" Target="http://www.mccme.ru/" TargetMode="External"/><Relationship Id="rId10" Type="http://schemas.openxmlformats.org/officeDocument/2006/relationships/hyperlink" Target="http://www.ryltat.ru/" TargetMode="External"/><Relationship Id="rId19" Type="http://schemas.openxmlformats.org/officeDocument/2006/relationships/hyperlink" Target="http://www.gumer.info/bibliotek_Buks/school/index.php?mode=author" TargetMode="External"/><Relationship Id="rId4" Type="http://schemas.openxmlformats.org/officeDocument/2006/relationships/hyperlink" Target="http://www.prlib.ru/Pages/Default.aspx" TargetMode="External"/><Relationship Id="rId9" Type="http://schemas.openxmlformats.org/officeDocument/2006/relationships/hyperlink" Target="http://schoollib.h1.ru/" TargetMode="External"/><Relationship Id="rId14" Type="http://schemas.openxmlformats.org/officeDocument/2006/relationships/hyperlink" Target="http://www.math.ru/lib/formats" TargetMode="External"/><Relationship Id="rId22" Type="http://schemas.openxmlformats.org/officeDocument/2006/relationships/hyperlink" Target="http://www.ecoculture.ru/ecolibrary/" TargetMode="External"/><Relationship Id="rId27" Type="http://schemas.openxmlformats.org/officeDocument/2006/relationships/hyperlink" Target="http://www.childfest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1814</Words>
  <Characters>10340</Characters>
  <Application>Microsoft Office Word</Application>
  <DocSecurity>0</DocSecurity>
  <Lines>86</Lines>
  <Paragraphs>24</Paragraphs>
  <ScaleCrop>false</ScaleCrop>
  <Company/>
  <LinksUpToDate>false</LinksUpToDate>
  <CharactersWithSpaces>12130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2019-03-18T20:05:00Z</dcterms:created>
  <dcterms:modified xsi:type="dcterms:W3CDTF">2019-03-18T20:06:00Z</dcterms:modified>
</cp:coreProperties>
</file>